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1"/>
        <w:pBdr>
          <w:top w:space="0" w:sz="0" w:val="nil"/>
          <w:left w:space="0" w:sz="0" w:val="nil"/>
          <w:bottom w:space="0" w:sz="0" w:val="nil"/>
          <w:right w:space="0" w:sz="0" w:val="nil"/>
          <w:between w:space="0" w:sz="0" w:val="nil"/>
        </w:pBdr>
        <w:jc w:val="center"/>
        <w:rPr>
          <w:rFonts w:ascii="Tahoma" w:cs="Tahoma" w:eastAsia="Tahoma" w:hAnsi="Tahoma"/>
          <w:b w:val="1"/>
          <w:color w:val="000000"/>
          <w:sz w:val="20"/>
          <w:szCs w:val="20"/>
        </w:rPr>
      </w:pPr>
      <w:r w:rsidDel="00000000" w:rsidR="00000000" w:rsidRPr="00000000">
        <w:rPr>
          <w:rtl w:val="0"/>
        </w:rPr>
      </w:r>
    </w:p>
    <w:p w:rsidR="00000000" w:rsidDel="00000000" w:rsidP="00000000" w:rsidRDefault="00000000" w:rsidRPr="00000000" w14:paraId="00000002">
      <w:pPr>
        <w:widowControl w:val="1"/>
        <w:pBdr>
          <w:top w:space="0" w:sz="0" w:val="nil"/>
          <w:left w:space="0" w:sz="0" w:val="nil"/>
          <w:bottom w:space="0" w:sz="0" w:val="nil"/>
          <w:right w:space="0" w:sz="0" w:val="nil"/>
          <w:between w:space="0" w:sz="0" w:val="nil"/>
        </w:pBdr>
        <w:jc w:val="center"/>
        <w:rPr>
          <w:rFonts w:ascii="Tahoma" w:cs="Tahoma" w:eastAsia="Tahoma" w:hAnsi="Tahoma"/>
          <w:b w:val="1"/>
          <w:color w:val="000000"/>
          <w:sz w:val="20"/>
          <w:szCs w:val="20"/>
        </w:rPr>
      </w:pPr>
      <w:r w:rsidDel="00000000" w:rsidR="00000000" w:rsidRPr="00000000">
        <w:rPr>
          <w:rFonts w:ascii="Tahoma" w:cs="Tahoma" w:eastAsia="Tahoma" w:hAnsi="Tahoma"/>
          <w:b w:val="1"/>
          <w:color w:val="000000"/>
          <w:sz w:val="20"/>
          <w:szCs w:val="20"/>
          <w:rtl w:val="0"/>
        </w:rPr>
        <w:t xml:space="preserve">ANEXO 1</w:t>
      </w:r>
      <w:r w:rsidDel="00000000" w:rsidR="00000000" w:rsidRPr="00000000">
        <w:rPr>
          <w:rFonts w:ascii="Tahoma" w:cs="Tahoma" w:eastAsia="Tahoma" w:hAnsi="Tahoma"/>
          <w:b w:val="1"/>
          <w:sz w:val="20"/>
          <w:szCs w:val="20"/>
          <w:rtl w:val="0"/>
        </w:rPr>
        <w:t xml:space="preserve">2</w:t>
      </w:r>
      <w:r w:rsidDel="00000000" w:rsidR="00000000" w:rsidRPr="00000000">
        <w:rPr>
          <w:rtl w:val="0"/>
        </w:rPr>
      </w:r>
    </w:p>
    <w:p w:rsidR="00000000" w:rsidDel="00000000" w:rsidP="00000000" w:rsidRDefault="00000000" w:rsidRPr="00000000" w14:paraId="00000003">
      <w:pPr>
        <w:widowControl w:val="1"/>
        <w:pBdr>
          <w:top w:space="0" w:sz="0" w:val="nil"/>
          <w:left w:space="0" w:sz="0" w:val="nil"/>
          <w:bottom w:space="0" w:sz="0" w:val="nil"/>
          <w:right w:space="0" w:sz="0" w:val="nil"/>
          <w:between w:space="0" w:sz="0" w:val="nil"/>
        </w:pBdr>
        <w:jc w:val="center"/>
        <w:rPr>
          <w:rFonts w:ascii="Tahoma" w:cs="Tahoma" w:eastAsia="Tahoma" w:hAnsi="Tahoma"/>
          <w:color w:val="000000"/>
          <w:sz w:val="20"/>
          <w:szCs w:val="20"/>
        </w:rPr>
      </w:pPr>
      <w:r w:rsidDel="00000000" w:rsidR="00000000" w:rsidRPr="00000000">
        <w:rPr>
          <w:rFonts w:ascii="Tahoma" w:cs="Tahoma" w:eastAsia="Tahoma" w:hAnsi="Tahoma"/>
          <w:b w:val="1"/>
          <w:color w:val="000000"/>
          <w:sz w:val="20"/>
          <w:szCs w:val="20"/>
          <w:rtl w:val="0"/>
        </w:rPr>
        <w:t xml:space="preserve">INCENTIVO PARA VINCULACIÓN LABORAL DE PERSONAS CON DISCAPACIDAD</w:t>
      </w:r>
      <w:r w:rsidDel="00000000" w:rsidR="00000000" w:rsidRPr="00000000">
        <w:rPr>
          <w:rtl w:val="0"/>
        </w:rPr>
      </w:r>
    </w:p>
    <w:p w:rsidR="00000000" w:rsidDel="00000000" w:rsidP="00000000" w:rsidRDefault="00000000" w:rsidRPr="00000000" w14:paraId="00000004">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05">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06">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Fonts w:ascii="Tahoma" w:cs="Tahoma" w:eastAsia="Tahoma" w:hAnsi="Tahoma"/>
          <w:color w:val="000000"/>
          <w:sz w:val="20"/>
          <w:szCs w:val="20"/>
          <w:rtl w:val="0"/>
        </w:rPr>
        <w:t xml:space="preserve">Señores </w:t>
      </w:r>
    </w:p>
    <w:p w:rsidR="00000000" w:rsidDel="00000000" w:rsidP="00000000" w:rsidRDefault="00000000" w:rsidRPr="00000000" w14:paraId="00000007">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Fonts w:ascii="Tahoma" w:cs="Tahoma" w:eastAsia="Tahoma" w:hAnsi="Tahoma"/>
          <w:color w:val="000000"/>
          <w:sz w:val="20"/>
          <w:szCs w:val="20"/>
          <w:rtl w:val="0"/>
        </w:rPr>
        <w:t xml:space="preserve">[NOMBRE DE LA ENTIDAD]</w:t>
      </w:r>
    </w:p>
    <w:p w:rsidR="00000000" w:rsidDel="00000000" w:rsidP="00000000" w:rsidRDefault="00000000" w:rsidRPr="00000000" w14:paraId="00000008">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Fonts w:ascii="Tahoma" w:cs="Tahoma" w:eastAsia="Tahoma" w:hAnsi="Tahoma"/>
          <w:color w:val="000000"/>
          <w:sz w:val="20"/>
          <w:szCs w:val="20"/>
          <w:rtl w:val="0"/>
        </w:rPr>
        <w:t xml:space="preserve">[Dirección de la Entidad] </w:t>
      </w:r>
    </w:p>
    <w:p w:rsidR="00000000" w:rsidDel="00000000" w:rsidP="00000000" w:rsidRDefault="00000000" w:rsidRPr="00000000" w14:paraId="00000009">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Fonts w:ascii="Tahoma" w:cs="Tahoma" w:eastAsia="Tahoma" w:hAnsi="Tahoma"/>
          <w:color w:val="000000"/>
          <w:sz w:val="20"/>
          <w:szCs w:val="20"/>
          <w:rtl w:val="0"/>
        </w:rPr>
        <w:t xml:space="preserve">[Ciudad] </w:t>
      </w:r>
    </w:p>
    <w:p w:rsidR="00000000" w:rsidDel="00000000" w:rsidP="00000000" w:rsidRDefault="00000000" w:rsidRPr="00000000" w14:paraId="0000000A">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0B">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Fonts w:ascii="Tahoma" w:cs="Tahoma" w:eastAsia="Tahoma" w:hAnsi="Tahoma"/>
          <w:color w:val="000000"/>
          <w:sz w:val="20"/>
          <w:szCs w:val="20"/>
          <w:rtl w:val="0"/>
        </w:rPr>
        <w:t xml:space="preserve">REFERENCIA: Invitación Cerrada No. IC</w:t>
      </w:r>
      <w:r w:rsidDel="00000000" w:rsidR="00000000" w:rsidRPr="00000000">
        <w:rPr>
          <w:rFonts w:ascii="Tahoma" w:cs="Tahoma" w:eastAsia="Tahoma" w:hAnsi="Tahoma"/>
          <w:sz w:val="20"/>
          <w:szCs w:val="20"/>
          <w:rtl w:val="0"/>
        </w:rPr>
        <w:t xml:space="preserve">-02-2025</w:t>
      </w:r>
      <w:r w:rsidDel="00000000" w:rsidR="00000000" w:rsidRPr="00000000">
        <w:rPr>
          <w:rtl w:val="0"/>
        </w:rPr>
      </w:r>
    </w:p>
    <w:p w:rsidR="00000000" w:rsidDel="00000000" w:rsidP="00000000" w:rsidRDefault="00000000" w:rsidRPr="00000000" w14:paraId="0000000C">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0D">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Fonts w:ascii="Tahoma" w:cs="Tahoma" w:eastAsia="Tahoma" w:hAnsi="Tahoma"/>
          <w:color w:val="000000"/>
          <w:sz w:val="20"/>
          <w:szCs w:val="20"/>
          <w:rtl w:val="0"/>
        </w:rPr>
        <w:t xml:space="preserve">Estimados señores: </w:t>
      </w:r>
    </w:p>
    <w:p w:rsidR="00000000" w:rsidDel="00000000" w:rsidP="00000000" w:rsidRDefault="00000000" w:rsidRPr="00000000" w14:paraId="0000000E">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0F">
      <w:pPr>
        <w:widowControl w:val="1"/>
        <w:pBdr>
          <w:top w:space="0" w:sz="0" w:val="nil"/>
          <w:left w:space="0" w:sz="0" w:val="nil"/>
          <w:bottom w:space="0" w:sz="0" w:val="nil"/>
          <w:right w:space="0" w:sz="0" w:val="nil"/>
          <w:between w:space="0" w:sz="0" w:val="nil"/>
        </w:pBdr>
        <w:ind w:hanging="2"/>
        <w:jc w:val="both"/>
        <w:rPr>
          <w:rFonts w:ascii="Tahoma" w:cs="Tahoma" w:eastAsia="Tahoma" w:hAnsi="Tahoma"/>
          <w:color w:val="000000"/>
          <w:sz w:val="20"/>
          <w:szCs w:val="20"/>
        </w:rPr>
      </w:pPr>
      <w:r w:rsidDel="00000000" w:rsidR="00000000" w:rsidRPr="00000000">
        <w:rPr>
          <w:rFonts w:ascii="Tahoma" w:cs="Tahoma" w:eastAsia="Tahoma" w:hAnsi="Tahoma"/>
          <w:color w:val="000000"/>
          <w:sz w:val="20"/>
          <w:szCs w:val="20"/>
          <w:rtl w:val="0"/>
        </w:rPr>
        <w:t xml:space="preserve">Por medio de este documento en mi calidad de (representante legal cuando el proponente sea una persona jurídica que no esté obligada a tener revisor fiscal, o de revisor fiscal cuando el proponente sea una persona jurídica que por ley o estatutos esté obligada a tener revisor fiscal), en virtud de lo dispuesto en la Ley 1618 de 2013 y Decreto 392 de 2018, para efecto de la asignación del puntaje por el factor de “5.2.7. INCENTIVO PARA VINCULACIÓN LABORAL DE PERSONAS CON DISCAPACIDAD" manifiesto que el número total de trabajadores vinculados a la planta de personal del proponente es de _______, de los cuales _______, se encuentran en condición de discapacidad, de conformidad con la certificación del Ministerio de Trabajo que se adjunta. </w:t>
      </w:r>
    </w:p>
    <w:p w:rsidR="00000000" w:rsidDel="00000000" w:rsidP="00000000" w:rsidRDefault="00000000" w:rsidRPr="00000000" w14:paraId="00000010">
      <w:pPr>
        <w:widowControl w:val="1"/>
        <w:pBdr>
          <w:top w:space="0" w:sz="0" w:val="nil"/>
          <w:left w:space="0" w:sz="0" w:val="nil"/>
          <w:bottom w:space="0" w:sz="0" w:val="nil"/>
          <w:right w:space="0" w:sz="0" w:val="nil"/>
          <w:between w:space="0" w:sz="0" w:val="nil"/>
        </w:pBdr>
        <w:ind w:hanging="2"/>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11">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Fonts w:ascii="Tahoma" w:cs="Tahoma" w:eastAsia="Tahoma" w:hAnsi="Tahoma"/>
          <w:color w:val="000000"/>
          <w:sz w:val="20"/>
          <w:szCs w:val="20"/>
          <w:rtl w:val="0"/>
        </w:rPr>
        <w:t xml:space="preserve">Cordialmente, </w:t>
      </w:r>
    </w:p>
    <w:p w:rsidR="00000000" w:rsidDel="00000000" w:rsidP="00000000" w:rsidRDefault="00000000" w:rsidRPr="00000000" w14:paraId="00000012">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13">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14">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15">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Fonts w:ascii="Tahoma" w:cs="Tahoma" w:eastAsia="Tahoma" w:hAnsi="Tahoma"/>
          <w:color w:val="000000"/>
          <w:sz w:val="20"/>
          <w:szCs w:val="20"/>
          <w:rtl w:val="0"/>
        </w:rPr>
        <w:t xml:space="preserve">Nombre del proponente: ________________________________________ </w:t>
      </w:r>
    </w:p>
    <w:p w:rsidR="00000000" w:rsidDel="00000000" w:rsidP="00000000" w:rsidRDefault="00000000" w:rsidRPr="00000000" w14:paraId="00000016">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Fonts w:ascii="Tahoma" w:cs="Tahoma" w:eastAsia="Tahoma" w:hAnsi="Tahoma"/>
          <w:color w:val="000000"/>
          <w:sz w:val="20"/>
          <w:szCs w:val="20"/>
          <w:rtl w:val="0"/>
        </w:rPr>
        <w:t xml:space="preserve">Nombre del Representante legal: _______________________________________ </w:t>
      </w:r>
    </w:p>
    <w:p w:rsidR="00000000" w:rsidDel="00000000" w:rsidP="00000000" w:rsidRDefault="00000000" w:rsidRPr="00000000" w14:paraId="00000017">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Fonts w:ascii="Tahoma" w:cs="Tahoma" w:eastAsia="Tahoma" w:hAnsi="Tahoma"/>
          <w:color w:val="000000"/>
          <w:sz w:val="20"/>
          <w:szCs w:val="20"/>
          <w:rtl w:val="0"/>
        </w:rPr>
        <w:t xml:space="preserve">C.C. No. ________________ de ______________-</w:t>
      </w:r>
    </w:p>
    <w:p w:rsidR="00000000" w:rsidDel="00000000" w:rsidP="00000000" w:rsidRDefault="00000000" w:rsidRPr="00000000" w14:paraId="00000018">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Fonts w:ascii="Tahoma" w:cs="Tahoma" w:eastAsia="Tahoma" w:hAnsi="Tahoma"/>
          <w:color w:val="000000"/>
          <w:sz w:val="20"/>
          <w:szCs w:val="20"/>
          <w:rtl w:val="0"/>
        </w:rPr>
        <w:t xml:space="preserve">Dirección de correo _______________________________________ </w:t>
      </w:r>
    </w:p>
    <w:p w:rsidR="00000000" w:rsidDel="00000000" w:rsidP="00000000" w:rsidRDefault="00000000" w:rsidRPr="00000000" w14:paraId="00000019">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Fonts w:ascii="Tahoma" w:cs="Tahoma" w:eastAsia="Tahoma" w:hAnsi="Tahoma"/>
          <w:color w:val="000000"/>
          <w:sz w:val="20"/>
          <w:szCs w:val="20"/>
          <w:rtl w:val="0"/>
        </w:rPr>
        <w:t xml:space="preserve">Correo electrónico _______________________________________ </w:t>
      </w:r>
    </w:p>
    <w:p w:rsidR="00000000" w:rsidDel="00000000" w:rsidP="00000000" w:rsidRDefault="00000000" w:rsidRPr="00000000" w14:paraId="0000001A">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Fonts w:ascii="Tahoma" w:cs="Tahoma" w:eastAsia="Tahoma" w:hAnsi="Tahoma"/>
          <w:color w:val="000000"/>
          <w:sz w:val="20"/>
          <w:szCs w:val="20"/>
          <w:rtl w:val="0"/>
        </w:rPr>
        <w:t xml:space="preserve">Ciudad _______________________________________ </w:t>
      </w:r>
    </w:p>
    <w:p w:rsidR="00000000" w:rsidDel="00000000" w:rsidP="00000000" w:rsidRDefault="00000000" w:rsidRPr="00000000" w14:paraId="0000001B">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1C">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1D">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1E">
      <w:pPr>
        <w:widowControl w:val="1"/>
        <w:pBdr>
          <w:top w:space="0" w:sz="0" w:val="nil"/>
          <w:left w:space="0" w:sz="0" w:val="nil"/>
          <w:bottom w:space="0" w:sz="0" w:val="nil"/>
          <w:right w:space="0" w:sz="0" w:val="nil"/>
          <w:between w:space="0" w:sz="0" w:val="nil"/>
        </w:pBdr>
        <w:jc w:val="center"/>
        <w:rPr>
          <w:rFonts w:ascii="Tahoma" w:cs="Tahoma" w:eastAsia="Tahoma" w:hAnsi="Tahoma"/>
          <w:color w:val="000000"/>
          <w:sz w:val="20"/>
          <w:szCs w:val="20"/>
        </w:rPr>
      </w:pPr>
      <w:r w:rsidDel="00000000" w:rsidR="00000000" w:rsidRPr="00000000">
        <w:rPr>
          <w:rFonts w:ascii="Tahoma" w:cs="Tahoma" w:eastAsia="Tahoma" w:hAnsi="Tahoma"/>
          <w:color w:val="000000"/>
          <w:sz w:val="20"/>
          <w:szCs w:val="20"/>
          <w:rtl w:val="0"/>
        </w:rPr>
        <w:t xml:space="preserve">___________________________________________________</w:t>
      </w:r>
    </w:p>
    <w:p w:rsidR="00000000" w:rsidDel="00000000" w:rsidP="00000000" w:rsidRDefault="00000000" w:rsidRPr="00000000" w14:paraId="0000001F">
      <w:pPr>
        <w:widowControl w:val="1"/>
        <w:pBdr>
          <w:top w:space="0" w:sz="0" w:val="nil"/>
          <w:left w:space="0" w:sz="0" w:val="nil"/>
          <w:bottom w:space="0" w:sz="0" w:val="nil"/>
          <w:right w:space="0" w:sz="0" w:val="nil"/>
          <w:between w:space="0" w:sz="0" w:val="nil"/>
        </w:pBdr>
        <w:jc w:val="center"/>
        <w:rPr>
          <w:rFonts w:ascii="Tahoma" w:cs="Tahoma" w:eastAsia="Tahoma" w:hAnsi="Tahoma"/>
          <w:color w:val="000000"/>
          <w:sz w:val="20"/>
          <w:szCs w:val="20"/>
        </w:rPr>
      </w:pPr>
      <w:r w:rsidDel="00000000" w:rsidR="00000000" w:rsidRPr="00000000">
        <w:rPr>
          <w:rFonts w:ascii="Tahoma" w:cs="Tahoma" w:eastAsia="Tahoma" w:hAnsi="Tahoma"/>
          <w:color w:val="000000"/>
          <w:sz w:val="20"/>
          <w:szCs w:val="20"/>
          <w:rtl w:val="0"/>
        </w:rPr>
        <w:t xml:space="preserve">[Firma del proponente o de su Representante Legal]</w:t>
      </w:r>
    </w:p>
    <w:p w:rsidR="00000000" w:rsidDel="00000000" w:rsidP="00000000" w:rsidRDefault="00000000" w:rsidRPr="00000000" w14:paraId="00000020">
      <w:pPr>
        <w:widowControl w:val="1"/>
        <w:pBdr>
          <w:top w:space="0" w:sz="0" w:val="nil"/>
          <w:left w:space="0" w:sz="0" w:val="nil"/>
          <w:bottom w:space="0" w:sz="0" w:val="nil"/>
          <w:right w:space="0" w:sz="0" w:val="nil"/>
          <w:between w:space="0" w:sz="0" w:val="nil"/>
        </w:pBdr>
        <w:jc w:val="center"/>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1">
      <w:pPr>
        <w:widowControl w:val="1"/>
        <w:pBdr>
          <w:top w:space="0" w:sz="0" w:val="nil"/>
          <w:left w:space="0" w:sz="0" w:val="nil"/>
          <w:bottom w:space="0" w:sz="0" w:val="nil"/>
          <w:right w:space="0" w:sz="0" w:val="nil"/>
          <w:between w:space="0" w:sz="0" w:val="nil"/>
        </w:pBdr>
        <w:jc w:val="center"/>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2">
      <w:pPr>
        <w:widowControl w:val="1"/>
        <w:pBdr>
          <w:top w:space="0" w:sz="0" w:val="nil"/>
          <w:left w:space="0" w:sz="0" w:val="nil"/>
          <w:bottom w:space="0" w:sz="0" w:val="nil"/>
          <w:right w:space="0" w:sz="0" w:val="nil"/>
          <w:between w:space="0" w:sz="0" w:val="nil"/>
        </w:pBdr>
        <w:jc w:val="center"/>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3">
      <w:pPr>
        <w:widowControl w:val="1"/>
        <w:pBdr>
          <w:top w:space="0" w:sz="0" w:val="nil"/>
          <w:left w:space="0" w:sz="0" w:val="nil"/>
          <w:bottom w:space="0" w:sz="0" w:val="nil"/>
          <w:right w:space="0" w:sz="0" w:val="nil"/>
          <w:between w:space="0" w:sz="0" w:val="nil"/>
        </w:pBdr>
        <w:jc w:val="center"/>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4">
      <w:pPr>
        <w:widowControl w:val="1"/>
        <w:jc w:val="both"/>
        <w:rPr>
          <w:rFonts w:ascii="Tahoma" w:cs="Tahoma" w:eastAsia="Tahoma" w:hAnsi="Tahoma"/>
          <w:sz w:val="20"/>
          <w:szCs w:val="20"/>
        </w:rPr>
      </w:pPr>
      <w:bookmarkStart w:colFirst="0" w:colLast="0" w:name="_heading=h.gjdgxs" w:id="0"/>
      <w:bookmarkEnd w:id="0"/>
      <w:r w:rsidDel="00000000" w:rsidR="00000000" w:rsidRPr="00000000">
        <w:rPr>
          <w:rFonts w:ascii="Tahoma" w:cs="Tahoma" w:eastAsia="Tahoma" w:hAnsi="Tahoma"/>
          <w:b w:val="1"/>
          <w:sz w:val="20"/>
          <w:szCs w:val="20"/>
          <w:rtl w:val="0"/>
        </w:rPr>
        <w:t xml:space="preserve">NOTA: Se aclara que los formatos son diligenciables pero inmodificables en lo ya escrito.</w:t>
      </w:r>
      <w:r w:rsidDel="00000000" w:rsidR="00000000" w:rsidRPr="00000000">
        <w:rPr>
          <w:rtl w:val="0"/>
        </w:rPr>
      </w:r>
    </w:p>
    <w:sectPr>
      <w:headerReference r:id="rId7"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ahoma">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widowControl w:val="1"/>
      <w:pBdr>
        <w:top w:space="0" w:sz="0" w:val="nil"/>
        <w:left w:space="0" w:sz="0" w:val="nil"/>
        <w:bottom w:space="0" w:sz="0" w:val="nil"/>
        <w:right w:space="0" w:sz="0" w:val="nil"/>
        <w:between w:space="0" w:sz="0" w:val="nil"/>
      </w:pBdr>
      <w:tabs>
        <w:tab w:val="center" w:leader="none" w:pos="4419"/>
        <w:tab w:val="right" w:leader="none" w:pos="8838"/>
      </w:tabs>
      <w:rPr>
        <w:rFonts w:ascii="Calibri" w:cs="Calibri" w:eastAsia="Calibri" w:hAnsi="Calibri"/>
        <w:color w:val="000000"/>
        <w:sz w:val="16"/>
        <w:szCs w:val="16"/>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1939289</wp:posOffset>
          </wp:positionH>
          <wp:positionV relativeFrom="paragraph">
            <wp:posOffset>-276220</wp:posOffset>
          </wp:positionV>
          <wp:extent cx="1736884" cy="979781"/>
          <wp:effectExtent b="0" l="0" r="0" t="0"/>
          <wp:wrapNone/>
          <wp:docPr id="2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36884" cy="979781"/>
                  </a:xfrm>
                  <a:prstGeom prst="rect"/>
                  <a:ln/>
                </pic:spPr>
              </pic:pic>
            </a:graphicData>
          </a:graphic>
        </wp:anchor>
      </w:drawing>
    </w:r>
  </w:p>
  <w:p w:rsidR="00000000" w:rsidDel="00000000" w:rsidP="00000000" w:rsidRDefault="00000000" w:rsidRPr="00000000" w14:paraId="00000026">
    <w:pPr>
      <w:widowControl w:val="1"/>
      <w:pBdr>
        <w:top w:space="0" w:sz="0" w:val="nil"/>
        <w:left w:space="0" w:sz="0" w:val="nil"/>
        <w:bottom w:space="0" w:sz="0" w:val="nil"/>
        <w:right w:space="0" w:sz="0" w:val="nil"/>
        <w:between w:space="0" w:sz="0" w:val="nil"/>
      </w:pBdr>
      <w:tabs>
        <w:tab w:val="center" w:leader="none" w:pos="4419"/>
        <w:tab w:val="right" w:leader="none" w:pos="8838"/>
      </w:tabs>
      <w:rPr>
        <w:rFonts w:ascii="Calibri" w:cs="Calibri" w:eastAsia="Calibri" w:hAnsi="Calibri"/>
        <w:color w:val="000000"/>
        <w:sz w:val="16"/>
        <w:szCs w:val="16"/>
      </w:rPr>
    </w:pPr>
    <w:r w:rsidDel="00000000" w:rsidR="00000000" w:rsidRPr="00000000">
      <w:rPr>
        <w:rtl w:val="0"/>
      </w:rPr>
    </w:r>
  </w:p>
  <w:p w:rsidR="00000000" w:rsidDel="00000000" w:rsidP="00000000" w:rsidRDefault="00000000" w:rsidRPr="00000000" w14:paraId="00000027">
    <w:pPr>
      <w:widowControl w:val="1"/>
      <w:pBdr>
        <w:top w:space="0" w:sz="0" w:val="nil"/>
        <w:left w:space="0" w:sz="0" w:val="nil"/>
        <w:bottom w:space="0" w:sz="0" w:val="nil"/>
        <w:right w:space="0" w:sz="0" w:val="nil"/>
        <w:between w:space="0" w:sz="0" w:val="nil"/>
      </w:pBdr>
      <w:tabs>
        <w:tab w:val="center" w:leader="none" w:pos="4419"/>
        <w:tab w:val="right" w:leader="none" w:pos="8838"/>
      </w:tabs>
      <w:rPr>
        <w:rFonts w:ascii="Calibri" w:cs="Calibri" w:eastAsia="Calibri" w:hAnsi="Calibri"/>
        <w:color w:val="000000"/>
        <w:sz w:val="16"/>
        <w:szCs w:val="16"/>
      </w:rPr>
    </w:pPr>
    <w:r w:rsidDel="00000000" w:rsidR="00000000" w:rsidRPr="00000000">
      <w:rPr>
        <w:rtl w:val="0"/>
      </w:rPr>
    </w:r>
  </w:p>
  <w:p w:rsidR="00000000" w:rsidDel="00000000" w:rsidP="00000000" w:rsidRDefault="00000000" w:rsidRPr="00000000" w14:paraId="00000028">
    <w:pPr>
      <w:widowControl w:val="1"/>
      <w:pBdr>
        <w:top w:space="0" w:sz="0" w:val="nil"/>
        <w:left w:space="0" w:sz="0" w:val="nil"/>
        <w:bottom w:space="0" w:sz="0" w:val="nil"/>
        <w:right w:space="0" w:sz="0" w:val="nil"/>
        <w:between w:space="0" w:sz="0" w:val="nil"/>
      </w:pBdr>
      <w:tabs>
        <w:tab w:val="center" w:leader="none" w:pos="4419"/>
        <w:tab w:val="right" w:leader="none" w:pos="8838"/>
      </w:tabs>
      <w:rPr>
        <w:rFonts w:ascii="Calibri" w:cs="Calibri" w:eastAsia="Calibri" w:hAnsi="Calibri"/>
        <w:color w:val="000000"/>
        <w:sz w:val="16"/>
        <w:szCs w:val="16"/>
      </w:rPr>
    </w:pPr>
    <w:r w:rsidDel="00000000" w:rsidR="00000000" w:rsidRPr="00000000">
      <w:rPr>
        <w:rtl w:val="0"/>
      </w:rPr>
    </w:r>
  </w:p>
  <w:p w:rsidR="00000000" w:rsidDel="00000000" w:rsidP="00000000" w:rsidRDefault="00000000" w:rsidRPr="00000000" w14:paraId="00000029">
    <w:pPr>
      <w:widowControl w:val="1"/>
      <w:pBdr>
        <w:top w:space="0" w:sz="0" w:val="nil"/>
        <w:left w:space="0" w:sz="0" w:val="nil"/>
        <w:bottom w:space="0" w:sz="0" w:val="nil"/>
        <w:right w:space="0" w:sz="0" w:val="nil"/>
        <w:between w:space="0" w:sz="0" w:val="nil"/>
      </w:pBdr>
      <w:tabs>
        <w:tab w:val="center" w:leader="none" w:pos="4419"/>
        <w:tab w:val="right" w:leader="none" w:pos="8838"/>
      </w:tabs>
      <w:rPr>
        <w:rFonts w:ascii="Calibri" w:cs="Calibri" w:eastAsia="Calibri" w:hAnsi="Calibri"/>
        <w:color w:val="000000"/>
        <w:sz w:val="16"/>
        <w:szCs w:val="16"/>
      </w:rPr>
    </w:pPr>
    <w:r w:rsidDel="00000000" w:rsidR="00000000" w:rsidRPr="00000000">
      <w:rPr>
        <w:rtl w:val="0"/>
      </w:rPr>
    </w:r>
  </w:p>
  <w:p w:rsidR="00000000" w:rsidDel="00000000" w:rsidP="00000000" w:rsidRDefault="00000000" w:rsidRPr="00000000" w14:paraId="0000002A">
    <w:pPr>
      <w:widowControl w:val="1"/>
      <w:pBdr>
        <w:top w:space="0" w:sz="0" w:val="nil"/>
        <w:left w:space="0" w:sz="0" w:val="nil"/>
        <w:bottom w:space="0" w:sz="0" w:val="nil"/>
        <w:right w:space="0" w:sz="0" w:val="nil"/>
        <w:between w:space="0" w:sz="0" w:val="nil"/>
      </w:pBdr>
      <w:tabs>
        <w:tab w:val="center" w:leader="none" w:pos="4419"/>
        <w:tab w:val="right" w:leader="none" w:pos="8838"/>
      </w:tabs>
      <w:rPr>
        <w:rFonts w:ascii="Calibri" w:cs="Calibri" w:eastAsia="Calibri" w:hAnsi="Calibri"/>
        <w:color w:val="000000"/>
        <w:sz w:val="16"/>
        <w:szCs w:val="16"/>
      </w:rPr>
    </w:pPr>
    <w:r w:rsidDel="00000000" w:rsidR="00000000" w:rsidRPr="00000000">
      <w:rPr>
        <w:rtl w:val="0"/>
      </w:rPr>
    </w:r>
  </w:p>
  <w:p w:rsidR="00000000" w:rsidDel="00000000" w:rsidP="00000000" w:rsidRDefault="00000000" w:rsidRPr="00000000" w14:paraId="0000002B">
    <w:pPr>
      <w:widowControl w:val="1"/>
      <w:pBdr>
        <w:top w:space="0" w:sz="0" w:val="nil"/>
        <w:left w:space="0" w:sz="0" w:val="nil"/>
        <w:bottom w:space="0" w:sz="0" w:val="nil"/>
        <w:right w:space="0" w:sz="0" w:val="nil"/>
        <w:between w:space="0" w:sz="0" w:val="nil"/>
      </w:pBdr>
      <w:tabs>
        <w:tab w:val="center" w:leader="none" w:pos="4419"/>
        <w:tab w:val="right" w:leader="none" w:pos="8838"/>
      </w:tabs>
      <w:rPr>
        <w:rFonts w:ascii="Calibri" w:cs="Calibri" w:eastAsia="Calibri" w:hAnsi="Calibri"/>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s-CO"/>
      </w:rPr>
    </w:rPrDefault>
    <w:pPrDefault>
      <w:pPr>
        <w:widowControl w:val="0"/>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Normal"/>
    <w:tblPr>
      <w:tblCellMar>
        <w:top w:w="0.0" w:type="dxa"/>
        <w:left w:w="0.0" w:type="dxa"/>
        <w:bottom w:w="0.0" w:type="dxa"/>
        <w:right w:w="0.0" w:type="dxa"/>
      </w:tblCellMar>
    </w:tbl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paragraph" w:styleId="Encabezado">
    <w:name w:val="header"/>
    <w:basedOn w:val="Normal"/>
    <w:link w:val="EncabezadoCar"/>
    <w:uiPriority w:val="99"/>
    <w:unhideWhenUsed w:val="1"/>
    <w:rsid w:val="00E9539C"/>
    <w:pPr>
      <w:widowControl w:val="1"/>
      <w:tabs>
        <w:tab w:val="center" w:pos="4419"/>
        <w:tab w:val="right" w:pos="8838"/>
      </w:tabs>
      <w:suppressAutoHyphens w:val="0"/>
    </w:pPr>
    <w:rPr>
      <w:rFonts w:asciiTheme="minorHAnsi" w:cstheme="minorBidi" w:eastAsiaTheme="minorHAnsi" w:hAnsiTheme="minorHAnsi"/>
      <w:sz w:val="22"/>
      <w:szCs w:val="22"/>
      <w:lang w:eastAsia="en-US"/>
    </w:rPr>
  </w:style>
  <w:style w:type="character" w:styleId="EncabezadoCar" w:customStyle="1">
    <w:name w:val="Encabezado Car"/>
    <w:basedOn w:val="Fuentedeprrafopredeter"/>
    <w:link w:val="Encabezado"/>
    <w:uiPriority w:val="99"/>
    <w:rsid w:val="00E9539C"/>
  </w:style>
  <w:style w:type="paragraph" w:styleId="Piedepgina">
    <w:name w:val="footer"/>
    <w:basedOn w:val="Normal"/>
    <w:link w:val="PiedepginaCar"/>
    <w:uiPriority w:val="99"/>
    <w:unhideWhenUsed w:val="1"/>
    <w:rsid w:val="00E9539C"/>
    <w:pPr>
      <w:widowControl w:val="1"/>
      <w:tabs>
        <w:tab w:val="center" w:pos="4419"/>
        <w:tab w:val="right" w:pos="8838"/>
      </w:tabs>
      <w:suppressAutoHyphens w:val="0"/>
    </w:pPr>
    <w:rPr>
      <w:rFonts w:asciiTheme="minorHAnsi" w:cstheme="minorBidi" w:eastAsiaTheme="minorHAnsi" w:hAnsiTheme="minorHAnsi"/>
      <w:sz w:val="22"/>
      <w:szCs w:val="22"/>
      <w:lang w:eastAsia="en-US"/>
    </w:rPr>
  </w:style>
  <w:style w:type="character" w:styleId="PiedepginaCar" w:customStyle="1">
    <w:name w:val="Pie de página Car"/>
    <w:basedOn w:val="Fuentedeprrafopredeter"/>
    <w:link w:val="Piedepgina"/>
    <w:uiPriority w:val="99"/>
    <w:rsid w:val="00E9539C"/>
  </w:style>
  <w:style w:type="table" w:styleId="Tablaconcuadrcula">
    <w:name w:val="Table Grid"/>
    <w:basedOn w:val="Tablanormal"/>
    <w:uiPriority w:val="39"/>
    <w:rsid w:val="004A061D"/>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inespaciado">
    <w:name w:val="No Spacing"/>
    <w:uiPriority w:val="1"/>
    <w:qFormat w:val="1"/>
    <w:rsid w:val="004A061D"/>
  </w:style>
  <w:style w:type="paragraph" w:styleId="Textonotapie">
    <w:name w:val="footnote text"/>
    <w:basedOn w:val="Normal"/>
    <w:link w:val="TextonotapieCar"/>
    <w:uiPriority w:val="99"/>
    <w:semiHidden w:val="1"/>
    <w:unhideWhenUsed w:val="1"/>
    <w:rsid w:val="00737D39"/>
    <w:rPr>
      <w:sz w:val="20"/>
      <w:szCs w:val="20"/>
    </w:rPr>
  </w:style>
  <w:style w:type="character" w:styleId="TextonotapieCar" w:customStyle="1">
    <w:name w:val="Texto nota pie Car"/>
    <w:basedOn w:val="Fuentedeprrafopredeter"/>
    <w:link w:val="Textonotapie"/>
    <w:uiPriority w:val="99"/>
    <w:semiHidden w:val="1"/>
    <w:rsid w:val="00737D39"/>
    <w:rPr>
      <w:rFonts w:ascii="Times New Roman" w:cs="Times New Roman" w:eastAsia="Times New Roman" w:hAnsi="Times New Roman"/>
      <w:sz w:val="20"/>
      <w:szCs w:val="20"/>
      <w:lang w:eastAsia="es-CO"/>
    </w:rPr>
  </w:style>
  <w:style w:type="character" w:styleId="Refdenotaalpie">
    <w:name w:val="footnote reference"/>
    <w:basedOn w:val="Fuentedeprrafopredeter"/>
    <w:uiPriority w:val="99"/>
    <w:semiHidden w:val="1"/>
    <w:unhideWhenUsed w:val="1"/>
    <w:rsid w:val="00737D39"/>
    <w:rPr>
      <w:vertAlign w:val="superscript"/>
    </w:rPr>
  </w:style>
  <w:style w:type="character" w:styleId="Refdecomentario">
    <w:name w:val="annotation reference"/>
    <w:uiPriority w:val="99"/>
    <w:semiHidden w:val="1"/>
    <w:unhideWhenUsed w:val="1"/>
    <w:rPr>
      <w:sz w:val="16"/>
      <w:szCs w:val="16"/>
    </w:rPr>
  </w:style>
  <w:style w:type="paragraph" w:styleId="Asuntodelcomentario">
    <w:name w:val="annotation subject"/>
    <w:basedOn w:val="Textocomentario"/>
    <w:next w:val="Textocomentario"/>
    <w:link w:val="AsuntodelcomentarioCar"/>
    <w:uiPriority w:val="99"/>
    <w:semiHidden w:val="1"/>
    <w:unhideWhenUsed w:val="1"/>
    <w:rPr>
      <w:b w:val="1"/>
      <w:bCs w:val="1"/>
    </w:rPr>
  </w:style>
  <w:style w:type="character" w:styleId="AsuntodelcomentarioCar" w:customStyle="1">
    <w:name w:val="Asunto del comentario Car"/>
    <w:basedOn w:val="TextocomentarioCar"/>
    <w:link w:val="Asuntodelcomentario"/>
    <w:uiPriority w:val="99"/>
    <w:semiHidden w:val="1"/>
    <w:rPr>
      <w:b w:val="1"/>
      <w:bCs w:val="1"/>
      <w:sz w:val="20"/>
      <w:szCs w:val="20"/>
    </w:rPr>
  </w:style>
  <w:style w:type="paragraph" w:styleId="Textocomentario">
    <w:name w:val="annotation text"/>
    <w:basedOn w:val="Normal"/>
    <w:link w:val="TextocomentarioCar"/>
    <w:uiPriority w:val="99"/>
    <w:semiHidden w:val="1"/>
    <w:unhideWhenUsed w:val="1"/>
    <w:rPr>
      <w:sz w:val="20"/>
      <w:szCs w:val="20"/>
    </w:rPr>
  </w:style>
  <w:style w:type="character" w:styleId="TextocomentarioCar" w:customStyle="1">
    <w:name w:val="Texto comentario Car"/>
    <w:link w:val="Textocomentario"/>
    <w:uiPriority w:val="99"/>
    <w:semiHidden w:val="1"/>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l79/ew9G/wW/Utre7C8lMTyyoA==">CgMxLjAyCGguZ2pkZ3hzOAByITFLUTZQeUhXYnFOMF9aZG51eWR6Qkl5SGZMWmo0UXJrTg==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2021-04-12T19:41:00Z</dcterms:created>
  <dc:creator>Javier Rolando Delgado Flores</dc:creator>
</cp:coreProperties>
</file>